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21" w:rsidRPr="009E049D" w:rsidRDefault="00FB1021" w:rsidP="00FB1021">
      <w:pPr>
        <w:pStyle w:val="Heading2"/>
        <w:jc w:val="center"/>
        <w:rPr>
          <w:i/>
          <w:color w:val="FF0000"/>
          <w:sz w:val="40"/>
        </w:rPr>
      </w:pPr>
      <w:bookmarkStart w:id="0" w:name="_GoBack"/>
      <w:bookmarkEnd w:id="0"/>
      <w:r w:rsidRPr="009E049D">
        <w:rPr>
          <w:rFonts w:ascii="Times New Roman" w:hAnsi="Times New Roman" w:cs="Times New Roman"/>
          <w:b w:val="0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C74D52E" wp14:editId="0923306A">
            <wp:simplePos x="0" y="0"/>
            <wp:positionH relativeFrom="column">
              <wp:posOffset>-104775</wp:posOffset>
            </wp:positionH>
            <wp:positionV relativeFrom="paragraph">
              <wp:posOffset>-247650</wp:posOffset>
            </wp:positionV>
            <wp:extent cx="2440305" cy="1876425"/>
            <wp:effectExtent l="0" t="0" r="0" b="9525"/>
            <wp:wrapTight wrapText="bothSides">
              <wp:wrapPolygon edited="0">
                <wp:start x="12815" y="0"/>
                <wp:lineTo x="2698" y="658"/>
                <wp:lineTo x="1012" y="2412"/>
                <wp:lineTo x="1518" y="3509"/>
                <wp:lineTo x="506" y="4824"/>
                <wp:lineTo x="506" y="5482"/>
                <wp:lineTo x="2023" y="7017"/>
                <wp:lineTo x="674" y="7456"/>
                <wp:lineTo x="674" y="7894"/>
                <wp:lineTo x="1686" y="10526"/>
                <wp:lineTo x="6407" y="14035"/>
                <wp:lineTo x="7588" y="17543"/>
                <wp:lineTo x="7588" y="17982"/>
                <wp:lineTo x="9948" y="21052"/>
                <wp:lineTo x="10792" y="21490"/>
                <wp:lineTo x="16693" y="21490"/>
                <wp:lineTo x="17536" y="21052"/>
                <wp:lineTo x="19897" y="17543"/>
                <wp:lineTo x="21246" y="14035"/>
                <wp:lineTo x="20571" y="12938"/>
                <wp:lineTo x="18717" y="10526"/>
                <wp:lineTo x="20234" y="10526"/>
                <wp:lineTo x="21246" y="8991"/>
                <wp:lineTo x="21246" y="6798"/>
                <wp:lineTo x="19728" y="5263"/>
                <wp:lineTo x="17536" y="3509"/>
                <wp:lineTo x="18042" y="658"/>
                <wp:lineTo x="17874" y="0"/>
                <wp:lineTo x="128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 the Maryland Crunch 2015 with date and su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49D">
        <w:rPr>
          <w:i/>
          <w:color w:val="FF0000"/>
          <w:sz w:val="40"/>
        </w:rPr>
        <w:t>Hear the Maryland Crunch!</w:t>
      </w:r>
    </w:p>
    <w:p w:rsidR="004E33CE" w:rsidRDefault="004E33CE" w:rsidP="00FB1021">
      <w:pPr>
        <w:pStyle w:val="Heading2"/>
        <w:jc w:val="center"/>
        <w:rPr>
          <w:color w:val="auto"/>
          <w:sz w:val="36"/>
        </w:rPr>
      </w:pPr>
    </w:p>
    <w:p w:rsidR="00EA2324" w:rsidRPr="00EA2324" w:rsidRDefault="00FB1021" w:rsidP="00EA2324">
      <w:pPr>
        <w:pStyle w:val="Heading2"/>
        <w:jc w:val="center"/>
        <w:rPr>
          <w:color w:val="auto"/>
          <w:sz w:val="32"/>
        </w:rPr>
      </w:pPr>
      <w:r w:rsidRPr="00EA2324">
        <w:rPr>
          <w:color w:val="auto"/>
          <w:sz w:val="32"/>
        </w:rPr>
        <w:t>Announcement Scripts</w:t>
      </w:r>
      <w:r w:rsidR="00EA2324" w:rsidRPr="00EA2324">
        <w:rPr>
          <w:color w:val="auto"/>
          <w:sz w:val="32"/>
        </w:rPr>
        <w:t xml:space="preserve"> for Schools </w:t>
      </w:r>
    </w:p>
    <w:p w:rsidR="00FB1021" w:rsidRPr="009E049D" w:rsidRDefault="00FB1021" w:rsidP="00FB1021">
      <w:pPr>
        <w:pStyle w:val="Heading2"/>
        <w:jc w:val="center"/>
        <w:rPr>
          <w:color w:val="auto"/>
          <w:sz w:val="36"/>
        </w:rPr>
      </w:pPr>
    </w:p>
    <w:p w:rsidR="00FB1021" w:rsidRDefault="00FB1021" w:rsidP="00FB1021">
      <w:pPr>
        <w:pStyle w:val="NoSpacing"/>
        <w:rPr>
          <w:rFonts w:ascii="Times New Roman" w:hAnsi="Times New Roman" w:cs="Times New Roman"/>
          <w:b/>
        </w:rPr>
      </w:pPr>
    </w:p>
    <w:p w:rsidR="00FB1021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7C580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229E" wp14:editId="32B4D660">
                <wp:simplePos x="0" y="0"/>
                <wp:positionH relativeFrom="column">
                  <wp:posOffset>-105410</wp:posOffset>
                </wp:positionH>
                <wp:positionV relativeFrom="paragraph">
                  <wp:posOffset>31750</wp:posOffset>
                </wp:positionV>
                <wp:extent cx="59245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.5pt" to="458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" strokecolor="yellow" strokeweight="2pt">
                <v:shadow on="t" color="black" opacity="24903f" origin=",.5" offset="0,.55556mm"/>
              </v:line>
            </w:pict>
          </mc:Fallback>
        </mc:AlternateContent>
      </w:r>
    </w:p>
    <w:p w:rsidR="00FB1021" w:rsidRDefault="00FB1021" w:rsidP="00FB1021">
      <w:pPr>
        <w:pStyle w:val="NoSpacing"/>
        <w:rPr>
          <w:rFonts w:ascii="Times New Roman" w:hAnsi="Times New Roman" w:cs="Times New Roman"/>
          <w:b/>
        </w:rPr>
      </w:pPr>
    </w:p>
    <w:p w:rsidR="00FB1021" w:rsidRPr="00E56694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E56694">
        <w:rPr>
          <w:rFonts w:ascii="Times New Roman" w:hAnsi="Times New Roman" w:cs="Times New Roman"/>
          <w:b/>
        </w:rPr>
        <w:t>Morning Announcement for the week of March 16-20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Good morning [school name]!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Next week, on Wednesday, March 25, we will celebrate </w:t>
      </w:r>
      <w:r w:rsidRPr="00E56694">
        <w:rPr>
          <w:rFonts w:ascii="Times New Roman" w:hAnsi="Times New Roman" w:cs="Times New Roman"/>
          <w:i/>
        </w:rPr>
        <w:t>Hear the Maryland Crunch</w:t>
      </w:r>
      <w:r w:rsidRPr="00E56694">
        <w:rPr>
          <w:rFonts w:ascii="Times New Roman" w:hAnsi="Times New Roman" w:cs="Times New Roman"/>
        </w:rPr>
        <w:t xml:space="preserve">!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On this day, at [time], we will all bite into an apple at the same, exact time.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When we all bite an apple together, we will make the loudest crunching sound ever!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Did you know that </w:t>
      </w:r>
      <w:r w:rsidR="00EA2324">
        <w:rPr>
          <w:rFonts w:ascii="Times New Roman" w:hAnsi="Times New Roman" w:cs="Times New Roman"/>
        </w:rPr>
        <w:t>when we</w:t>
      </w:r>
      <w:r w:rsidRPr="00E56694">
        <w:rPr>
          <w:rFonts w:ascii="Times New Roman" w:hAnsi="Times New Roman" w:cs="Times New Roman"/>
        </w:rPr>
        <w:t xml:space="preserve"> eat a healthy breakfast </w:t>
      </w:r>
      <w:r w:rsidR="00EA2324">
        <w:rPr>
          <w:rFonts w:ascii="Times New Roman" w:hAnsi="Times New Roman" w:cs="Times New Roman"/>
        </w:rPr>
        <w:t xml:space="preserve">we </w:t>
      </w:r>
      <w:r w:rsidRPr="00E56694">
        <w:rPr>
          <w:rFonts w:ascii="Times New Roman" w:hAnsi="Times New Roman" w:cs="Times New Roman"/>
        </w:rPr>
        <w:t xml:space="preserve">do better on tests, are less likely to get a cold, and are better able to concentrate? 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At our school, we have school breakfast available every day in [location] at [time]. Tomorrow</w:t>
      </w:r>
      <w:r w:rsidR="00E56694" w:rsidRPr="00E56694">
        <w:rPr>
          <w:rFonts w:ascii="Times New Roman" w:hAnsi="Times New Roman" w:cs="Times New Roman"/>
        </w:rPr>
        <w:t>, the breakfast menu includes</w:t>
      </w:r>
      <w:r w:rsidRPr="00E56694">
        <w:rPr>
          <w:rFonts w:ascii="Times New Roman" w:hAnsi="Times New Roman" w:cs="Times New Roman"/>
        </w:rPr>
        <w:t xml:space="preserve"> [tomorrow’s breakfast menu].</w:t>
      </w:r>
      <w:r w:rsidR="00A27C06">
        <w:rPr>
          <w:rFonts w:ascii="Times New Roman" w:hAnsi="Times New Roman" w:cs="Times New Roman"/>
        </w:rPr>
        <w:t xml:space="preserve"> Yum, that sounds delicious!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Get ready </w:t>
      </w:r>
      <w:r w:rsidRPr="004E33CE">
        <w:rPr>
          <w:rFonts w:ascii="Times New Roman" w:hAnsi="Times New Roman" w:cs="Times New Roman"/>
        </w:rPr>
        <w:t>to</w:t>
      </w:r>
      <w:r w:rsidRPr="004E33CE">
        <w:rPr>
          <w:rFonts w:ascii="Times New Roman" w:hAnsi="Times New Roman" w:cs="Times New Roman"/>
          <w:i/>
        </w:rPr>
        <w:t xml:space="preserve"> Hear the Maryland Crunch</w:t>
      </w:r>
      <w:r w:rsidRPr="00E56694">
        <w:rPr>
          <w:rFonts w:ascii="Times New Roman" w:hAnsi="Times New Roman" w:cs="Times New Roman"/>
        </w:rPr>
        <w:t xml:space="preserve"> next week!</w:t>
      </w:r>
    </w:p>
    <w:p w:rsidR="00FB1021" w:rsidRPr="00E56694" w:rsidRDefault="00FB1021" w:rsidP="00FB1021">
      <w:pPr>
        <w:pStyle w:val="NoSpacing"/>
        <w:ind w:left="1440"/>
        <w:rPr>
          <w:rFonts w:ascii="Times New Roman" w:hAnsi="Times New Roman" w:cs="Times New Roman"/>
        </w:rPr>
      </w:pPr>
    </w:p>
    <w:p w:rsidR="00FB1021" w:rsidRPr="00E56694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E56694">
        <w:rPr>
          <w:rFonts w:ascii="Times New Roman" w:hAnsi="Times New Roman" w:cs="Times New Roman"/>
          <w:b/>
        </w:rPr>
        <w:t>Morning Announcement for Monday, March 23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Good morning [school name]!</w:t>
      </w:r>
    </w:p>
    <w:p w:rsidR="00FB1021" w:rsidRPr="004E33CE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56694">
        <w:rPr>
          <w:rFonts w:ascii="Times New Roman" w:hAnsi="Times New Roman" w:cs="Times New Roman"/>
        </w:rPr>
        <w:t xml:space="preserve">Today is Monday, March 23 and we want to remind you that </w:t>
      </w:r>
      <w:r w:rsidR="00E56694" w:rsidRPr="00E56694">
        <w:rPr>
          <w:rFonts w:ascii="Times New Roman" w:hAnsi="Times New Roman" w:cs="Times New Roman"/>
        </w:rPr>
        <w:t>on</w:t>
      </w:r>
      <w:r w:rsidRPr="00E56694">
        <w:rPr>
          <w:rFonts w:ascii="Times New Roman" w:hAnsi="Times New Roman" w:cs="Times New Roman"/>
        </w:rPr>
        <w:t xml:space="preserve"> Wednesday, all of us here at [school name], and all the schools around Maryland, will </w:t>
      </w:r>
      <w:r w:rsidRPr="004E33CE">
        <w:rPr>
          <w:rFonts w:ascii="Times New Roman" w:hAnsi="Times New Roman" w:cs="Times New Roman"/>
          <w:i/>
        </w:rPr>
        <w:t xml:space="preserve">Hear the Maryland Crunch! 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At exactly [time], our whole school will bite into apple together. We are going to make a crunch so loud, the whole county will hear us!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We are participating in this event because we believe that every student in Maryland should have access to a healthy breakfast every day.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When you wake up in the morning, it has been between 8 a</w:t>
      </w:r>
      <w:r w:rsidR="00E56694" w:rsidRPr="00E56694">
        <w:rPr>
          <w:rFonts w:ascii="Times New Roman" w:hAnsi="Times New Roman" w:cs="Times New Roman"/>
        </w:rPr>
        <w:t xml:space="preserve">nd 12 hours since you last ate dinner or had a snack! </w:t>
      </w:r>
      <w:r w:rsidRPr="00E56694">
        <w:rPr>
          <w:rFonts w:ascii="Times New Roman" w:hAnsi="Times New Roman" w:cs="Times New Roman"/>
        </w:rPr>
        <w:t xml:space="preserve">Even though you may not think you’re doing anything while you sleep, your body is using energy to keep you healthy and strong. That is why you need a boost from the nutrients in breakfast foods.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Breakfast helps us to concentrate at school so we can learn new things. 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Get ready to </w:t>
      </w:r>
      <w:r w:rsidRPr="004E33CE">
        <w:rPr>
          <w:rFonts w:ascii="Times New Roman" w:hAnsi="Times New Roman" w:cs="Times New Roman"/>
          <w:i/>
        </w:rPr>
        <w:t>Hear the Maryland Crunch</w:t>
      </w:r>
      <w:r w:rsidRPr="00E56694">
        <w:rPr>
          <w:rFonts w:ascii="Times New Roman" w:hAnsi="Times New Roman" w:cs="Times New Roman"/>
        </w:rPr>
        <w:t xml:space="preserve"> - Wednesday morning!</w:t>
      </w:r>
    </w:p>
    <w:p w:rsidR="00FB1021" w:rsidRPr="00E56694" w:rsidRDefault="00FB1021" w:rsidP="00FB1021">
      <w:pPr>
        <w:pStyle w:val="NoSpacing"/>
        <w:ind w:left="1440"/>
        <w:rPr>
          <w:rFonts w:ascii="Times New Roman" w:hAnsi="Times New Roman" w:cs="Times New Roman"/>
        </w:rPr>
      </w:pPr>
    </w:p>
    <w:p w:rsidR="00E56694" w:rsidRPr="00E56694" w:rsidRDefault="00E56694" w:rsidP="00FB1021">
      <w:pPr>
        <w:pStyle w:val="NoSpacing"/>
        <w:rPr>
          <w:rFonts w:ascii="Times New Roman" w:hAnsi="Times New Roman" w:cs="Times New Roman"/>
          <w:b/>
        </w:rPr>
      </w:pPr>
    </w:p>
    <w:p w:rsidR="00E56694" w:rsidRPr="00E56694" w:rsidRDefault="00E56694" w:rsidP="00FB1021">
      <w:pPr>
        <w:pStyle w:val="NoSpacing"/>
        <w:rPr>
          <w:rFonts w:ascii="Times New Roman" w:hAnsi="Times New Roman" w:cs="Times New Roman"/>
          <w:b/>
        </w:rPr>
      </w:pPr>
    </w:p>
    <w:p w:rsidR="00E56694" w:rsidRPr="00E56694" w:rsidRDefault="00E56694" w:rsidP="00FB1021">
      <w:pPr>
        <w:pStyle w:val="NoSpacing"/>
        <w:rPr>
          <w:rFonts w:ascii="Times New Roman" w:hAnsi="Times New Roman" w:cs="Times New Roman"/>
          <w:b/>
        </w:rPr>
      </w:pPr>
    </w:p>
    <w:p w:rsidR="00E56694" w:rsidRDefault="00E56694" w:rsidP="00FB1021">
      <w:pPr>
        <w:pStyle w:val="NoSpacing"/>
        <w:rPr>
          <w:rFonts w:ascii="Times New Roman" w:hAnsi="Times New Roman" w:cs="Times New Roman"/>
          <w:b/>
        </w:rPr>
      </w:pPr>
    </w:p>
    <w:p w:rsidR="00EA2324" w:rsidRDefault="00EA2324" w:rsidP="00FB1021">
      <w:pPr>
        <w:pStyle w:val="NoSpacing"/>
        <w:rPr>
          <w:rFonts w:ascii="Times New Roman" w:hAnsi="Times New Roman" w:cs="Times New Roman"/>
          <w:b/>
        </w:rPr>
      </w:pPr>
    </w:p>
    <w:p w:rsidR="00EA2324" w:rsidRPr="00E56694" w:rsidRDefault="00EA2324" w:rsidP="00FB1021">
      <w:pPr>
        <w:pStyle w:val="NoSpacing"/>
        <w:rPr>
          <w:rFonts w:ascii="Times New Roman" w:hAnsi="Times New Roman" w:cs="Times New Roman"/>
          <w:b/>
        </w:rPr>
      </w:pPr>
    </w:p>
    <w:p w:rsidR="00FB1021" w:rsidRPr="00E56694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E56694">
        <w:rPr>
          <w:rFonts w:ascii="Times New Roman" w:hAnsi="Times New Roman" w:cs="Times New Roman"/>
          <w:b/>
        </w:rPr>
        <w:lastRenderedPageBreak/>
        <w:t>Morning Announcement for Tuesday, March 24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Good morning [school name]!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Today is Tuesday, March 24, and tomorrow, we will </w:t>
      </w:r>
      <w:r w:rsidRPr="004E33CE">
        <w:rPr>
          <w:rFonts w:ascii="Times New Roman" w:hAnsi="Times New Roman" w:cs="Times New Roman"/>
          <w:i/>
        </w:rPr>
        <w:t>Hear the Maryland Crunch!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Tomorrow morning, we will all crunch an apple together to help spread the word about the importance of the </w:t>
      </w:r>
      <w:r w:rsidR="00A27C06">
        <w:rPr>
          <w:rFonts w:ascii="Times New Roman" w:hAnsi="Times New Roman" w:cs="Times New Roman"/>
        </w:rPr>
        <w:t>S</w:t>
      </w:r>
      <w:r w:rsidRPr="00E56694">
        <w:rPr>
          <w:rFonts w:ascii="Times New Roman" w:hAnsi="Times New Roman" w:cs="Times New Roman"/>
        </w:rPr>
        <w:t xml:space="preserve">chool </w:t>
      </w:r>
      <w:r w:rsidR="00A27C06">
        <w:rPr>
          <w:rFonts w:ascii="Times New Roman" w:hAnsi="Times New Roman" w:cs="Times New Roman"/>
        </w:rPr>
        <w:t>B</w:t>
      </w:r>
      <w:r w:rsidRPr="00E56694">
        <w:rPr>
          <w:rFonts w:ascii="Times New Roman" w:hAnsi="Times New Roman" w:cs="Times New Roman"/>
        </w:rPr>
        <w:t xml:space="preserve">reakfast </w:t>
      </w:r>
      <w:r w:rsidR="00A27C06">
        <w:rPr>
          <w:rFonts w:ascii="Times New Roman" w:hAnsi="Times New Roman" w:cs="Times New Roman"/>
        </w:rPr>
        <w:t>P</w:t>
      </w:r>
      <w:r w:rsidRPr="00E56694">
        <w:rPr>
          <w:rFonts w:ascii="Times New Roman" w:hAnsi="Times New Roman" w:cs="Times New Roman"/>
        </w:rPr>
        <w:t>rogram!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March 25</w:t>
      </w:r>
      <w:r w:rsidRPr="00E56694">
        <w:rPr>
          <w:rFonts w:ascii="Times New Roman" w:hAnsi="Times New Roman" w:cs="Times New Roman"/>
          <w:vertAlign w:val="superscript"/>
        </w:rPr>
        <w:t>th</w:t>
      </w:r>
      <w:r w:rsidRPr="00E56694">
        <w:rPr>
          <w:rFonts w:ascii="Times New Roman" w:hAnsi="Times New Roman" w:cs="Times New Roman"/>
        </w:rPr>
        <w:t xml:space="preserve"> is </w:t>
      </w:r>
      <w:r w:rsidR="004E33CE">
        <w:rPr>
          <w:rFonts w:ascii="Times New Roman" w:hAnsi="Times New Roman" w:cs="Times New Roman"/>
        </w:rPr>
        <w:t xml:space="preserve">also </w:t>
      </w:r>
      <w:r w:rsidRPr="00E56694">
        <w:rPr>
          <w:rFonts w:ascii="Times New Roman" w:hAnsi="Times New Roman" w:cs="Times New Roman"/>
        </w:rPr>
        <w:t>Maryland Day, a day to celebrate our great state.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Maryland is the home state of the National Anthem, the Naval Academy, and the first school in the United States.</w:t>
      </w:r>
    </w:p>
    <w:p w:rsidR="00E56694" w:rsidRPr="00E56694" w:rsidRDefault="00FB1021" w:rsidP="00E566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Tomorrow, to support </w:t>
      </w:r>
      <w:r w:rsidR="00E56694" w:rsidRPr="00E56694">
        <w:rPr>
          <w:rFonts w:ascii="Times New Roman" w:hAnsi="Times New Roman" w:cs="Times New Roman"/>
        </w:rPr>
        <w:t>our</w:t>
      </w:r>
      <w:r w:rsidRPr="00E56694">
        <w:rPr>
          <w:rFonts w:ascii="Times New Roman" w:hAnsi="Times New Roman" w:cs="Times New Roman"/>
        </w:rPr>
        <w:t xml:space="preserve"> great state, let’s all wear red, yellow, white, and black - the colors of the Maryland</w:t>
      </w:r>
      <w:r w:rsidR="00E56694" w:rsidRPr="00E56694">
        <w:rPr>
          <w:rFonts w:ascii="Times New Roman" w:hAnsi="Times New Roman" w:cs="Times New Roman"/>
        </w:rPr>
        <w:t xml:space="preserve"> state</w:t>
      </w:r>
      <w:r w:rsidRPr="00E56694">
        <w:rPr>
          <w:rFonts w:ascii="Times New Roman" w:hAnsi="Times New Roman" w:cs="Times New Roman"/>
        </w:rPr>
        <w:t xml:space="preserve"> flag.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Get ready to </w:t>
      </w:r>
      <w:r w:rsidRPr="004E33CE">
        <w:rPr>
          <w:rFonts w:ascii="Times New Roman" w:hAnsi="Times New Roman" w:cs="Times New Roman"/>
          <w:i/>
        </w:rPr>
        <w:t>Hear the Maryland Crunch</w:t>
      </w:r>
      <w:r w:rsidRPr="00E56694">
        <w:rPr>
          <w:rFonts w:ascii="Times New Roman" w:hAnsi="Times New Roman" w:cs="Times New Roman"/>
        </w:rPr>
        <w:t xml:space="preserve"> - tomorrow morning!</w:t>
      </w:r>
    </w:p>
    <w:p w:rsidR="00FB1021" w:rsidRPr="00E56694" w:rsidRDefault="004E33CE" w:rsidP="004E33CE">
      <w:pPr>
        <w:pStyle w:val="NoSpacing"/>
        <w:tabs>
          <w:tab w:val="left" w:pos="28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B1021" w:rsidRPr="00E56694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E56694">
        <w:rPr>
          <w:rFonts w:ascii="Times New Roman" w:hAnsi="Times New Roman" w:cs="Times New Roman"/>
          <w:b/>
        </w:rPr>
        <w:t>Morning Announcement for Wednesday, March 25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Good morning [school name]!</w:t>
      </w:r>
    </w:p>
    <w:p w:rsidR="00FB1021" w:rsidRPr="004E33CE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56694">
        <w:rPr>
          <w:rFonts w:ascii="Times New Roman" w:hAnsi="Times New Roman" w:cs="Times New Roman"/>
        </w:rPr>
        <w:t>The day is finally here, March 25</w:t>
      </w:r>
      <w:r w:rsidRPr="00E56694">
        <w:rPr>
          <w:rFonts w:ascii="Times New Roman" w:hAnsi="Times New Roman" w:cs="Times New Roman"/>
          <w:vertAlign w:val="superscript"/>
        </w:rPr>
        <w:t>th</w:t>
      </w:r>
      <w:r w:rsidRPr="00E56694">
        <w:rPr>
          <w:rFonts w:ascii="Times New Roman" w:hAnsi="Times New Roman" w:cs="Times New Roman"/>
        </w:rPr>
        <w:t xml:space="preserve">! Time to celebrate Maryland by </w:t>
      </w:r>
      <w:r w:rsidRPr="004E33CE">
        <w:rPr>
          <w:rFonts w:ascii="Times New Roman" w:hAnsi="Times New Roman" w:cs="Times New Roman"/>
          <w:i/>
        </w:rPr>
        <w:t>Hearing the Maryland Crunch!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At [time] today, we will all bite an apple at the same time, making a crunch to be heard all across the state. 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Every student should have access to a healthy breakfast every day, and by spreading the crunch, we will be spreading this message!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Some of our favorite food to eat for breakfast are: [List a few examples of your favorite healthy breakfast foods. Some examples: apples, pears, bananas, yogurt, toast with peanut butter, etc.]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Get ready to hear the crunch at [time]!</w:t>
      </w:r>
    </w:p>
    <w:p w:rsidR="00E9601B" w:rsidRDefault="00E9601B" w:rsidP="00FB1021">
      <w:pPr>
        <w:pStyle w:val="NoSpacing"/>
        <w:rPr>
          <w:rFonts w:ascii="Times New Roman" w:hAnsi="Times New Roman" w:cs="Times New Roman"/>
          <w:b/>
        </w:rPr>
      </w:pPr>
    </w:p>
    <w:p w:rsidR="00E9601B" w:rsidRDefault="00E9601B" w:rsidP="00FB1021">
      <w:pPr>
        <w:pStyle w:val="NoSpacing"/>
        <w:rPr>
          <w:rFonts w:ascii="Times New Roman" w:hAnsi="Times New Roman" w:cs="Times New Roman"/>
          <w:b/>
        </w:rPr>
      </w:pPr>
    </w:p>
    <w:p w:rsidR="00FB1021" w:rsidRPr="00E56694" w:rsidRDefault="00FB1021" w:rsidP="00FB1021">
      <w:pPr>
        <w:pStyle w:val="NoSpacing"/>
        <w:rPr>
          <w:rFonts w:ascii="Times New Roman" w:hAnsi="Times New Roman" w:cs="Times New Roman"/>
          <w:b/>
        </w:rPr>
      </w:pPr>
      <w:r w:rsidRPr="004E33CE">
        <w:rPr>
          <w:rFonts w:ascii="Times New Roman" w:hAnsi="Times New Roman" w:cs="Times New Roman"/>
          <w:b/>
          <w:i/>
        </w:rPr>
        <w:t>Hear the Maryland Crunch</w:t>
      </w:r>
      <w:r w:rsidRPr="00E56694">
        <w:rPr>
          <w:rFonts w:ascii="Times New Roman" w:hAnsi="Times New Roman" w:cs="Times New Roman"/>
          <w:b/>
        </w:rPr>
        <w:t xml:space="preserve"> Countdown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Today is Wednesday, March 25</w:t>
      </w:r>
      <w:r w:rsidRPr="00E56694">
        <w:rPr>
          <w:rFonts w:ascii="Times New Roman" w:hAnsi="Times New Roman" w:cs="Times New Roman"/>
          <w:vertAlign w:val="superscript"/>
        </w:rPr>
        <w:t>th</w:t>
      </w:r>
      <w:r w:rsidRPr="00E56694">
        <w:rPr>
          <w:rFonts w:ascii="Times New Roman" w:hAnsi="Times New Roman" w:cs="Times New Roman"/>
        </w:rPr>
        <w:t xml:space="preserve">, Maryland Day, a day to celebrate our wonderful state. </w:t>
      </w:r>
    </w:p>
    <w:p w:rsidR="00FB1021" w:rsidRDefault="00FB1021" w:rsidP="00E566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Thousands of Marylanders will join us today in biting into an apple and hearing the crunch to help spread the message that every </w:t>
      </w:r>
      <w:r w:rsidR="00E56694">
        <w:rPr>
          <w:rFonts w:ascii="Times New Roman" w:hAnsi="Times New Roman" w:cs="Times New Roman"/>
        </w:rPr>
        <w:t>student</w:t>
      </w:r>
      <w:r w:rsidRPr="00E56694">
        <w:rPr>
          <w:rFonts w:ascii="Times New Roman" w:hAnsi="Times New Roman" w:cs="Times New Roman"/>
        </w:rPr>
        <w:t xml:space="preserve"> in our state should start the day with a healthy breakfast. 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Maryland has helped to lead the way in implementing breakfast programs, and it has made a difference. </w:t>
      </w:r>
    </w:p>
    <w:p w:rsidR="00E56694" w:rsidRPr="00E56694" w:rsidRDefault="00EA232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 w:rsidR="00E56694" w:rsidRPr="00E56694">
        <w:rPr>
          <w:rFonts w:ascii="Times New Roman" w:hAnsi="Times New Roman" w:cs="Times New Roman"/>
        </w:rPr>
        <w:t xml:space="preserve"> who eat breakfast are healthier, better students, and even have better attendance. </w:t>
      </w:r>
    </w:p>
    <w:p w:rsidR="00E56694" w:rsidRPr="00E56694" w:rsidRDefault="00E56694" w:rsidP="00E566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That’s why we’ll celebrate today by crunching together. </w:t>
      </w:r>
    </w:p>
    <w:p w:rsidR="00FB1021" w:rsidRPr="00E56694" w:rsidRDefault="00FB1021" w:rsidP="00E566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 xml:space="preserve">Get your apple ready, it’s time to </w:t>
      </w:r>
      <w:r w:rsidRPr="004E33CE">
        <w:rPr>
          <w:rFonts w:ascii="Times New Roman" w:hAnsi="Times New Roman" w:cs="Times New Roman"/>
          <w:i/>
        </w:rPr>
        <w:t>Hear the Maryland Crunch!</w:t>
      </w:r>
    </w:p>
    <w:p w:rsidR="00FB1021" w:rsidRPr="00E56694" w:rsidRDefault="00FB1021" w:rsidP="00E566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Help me count down from ten - then we will say “crunch!” and all bite our apples together.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We’re going to make a crunch so loud, the whole state will hear us!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10-9-8-7-6-5-4-3-2-1- Crunch! (bite)</w:t>
      </w:r>
    </w:p>
    <w:p w:rsidR="00FB1021" w:rsidRPr="00E56694" w:rsidRDefault="00FB1021" w:rsidP="00FB10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56694">
        <w:rPr>
          <w:rFonts w:ascii="Times New Roman" w:hAnsi="Times New Roman" w:cs="Times New Roman"/>
        </w:rPr>
        <w:t>We did it!</w:t>
      </w:r>
    </w:p>
    <w:sectPr w:rsidR="00FB1021" w:rsidRPr="00E5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5D2"/>
    <w:multiLevelType w:val="hybridMultilevel"/>
    <w:tmpl w:val="0F5C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74FFB"/>
    <w:multiLevelType w:val="hybridMultilevel"/>
    <w:tmpl w:val="5010E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D329F9"/>
    <w:multiLevelType w:val="hybridMultilevel"/>
    <w:tmpl w:val="DCB6E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3118C"/>
    <w:multiLevelType w:val="hybridMultilevel"/>
    <w:tmpl w:val="C3E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59"/>
    <w:rsid w:val="001C0D59"/>
    <w:rsid w:val="00241908"/>
    <w:rsid w:val="00262163"/>
    <w:rsid w:val="004E33CE"/>
    <w:rsid w:val="007F50DE"/>
    <w:rsid w:val="007F78ED"/>
    <w:rsid w:val="009910D3"/>
    <w:rsid w:val="00A27C06"/>
    <w:rsid w:val="00B16A9B"/>
    <w:rsid w:val="00C4385B"/>
    <w:rsid w:val="00E25672"/>
    <w:rsid w:val="00E56694"/>
    <w:rsid w:val="00E633F8"/>
    <w:rsid w:val="00E9601B"/>
    <w:rsid w:val="00EA2324"/>
    <w:rsid w:val="00EB143A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2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D5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1021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2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D5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102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Lynne Kelley</dc:creator>
  <cp:lastModifiedBy>Mike Ambrose</cp:lastModifiedBy>
  <cp:revision>2</cp:revision>
  <cp:lastPrinted>2015-02-04T18:44:00Z</cp:lastPrinted>
  <dcterms:created xsi:type="dcterms:W3CDTF">2015-02-24T21:03:00Z</dcterms:created>
  <dcterms:modified xsi:type="dcterms:W3CDTF">2015-02-24T21:03:00Z</dcterms:modified>
</cp:coreProperties>
</file>